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86652" w14:textId="77777777" w:rsidR="00884956" w:rsidRDefault="00884956"/>
    <w:tbl>
      <w:tblPr>
        <w:tblStyle w:val="Tabellenraster"/>
        <w:tblW w:w="15423" w:type="dxa"/>
        <w:tblLook w:val="04A0" w:firstRow="1" w:lastRow="0" w:firstColumn="1" w:lastColumn="0" w:noHBand="0" w:noVBand="1"/>
      </w:tblPr>
      <w:tblGrid>
        <w:gridCol w:w="5141"/>
        <w:gridCol w:w="5141"/>
        <w:gridCol w:w="5141"/>
      </w:tblGrid>
      <w:tr w:rsidR="00884956" w14:paraId="0ECFEE0C" w14:textId="77777777" w:rsidTr="002F006F">
        <w:trPr>
          <w:trHeight w:val="461"/>
        </w:trPr>
        <w:tc>
          <w:tcPr>
            <w:tcW w:w="15423" w:type="dxa"/>
            <w:gridSpan w:val="3"/>
            <w:shd w:val="clear" w:color="auto" w:fill="215E99" w:themeFill="text2" w:themeFillTint="BF"/>
            <w:vAlign w:val="center"/>
          </w:tcPr>
          <w:p w14:paraId="68E0B014" w14:textId="352E0942" w:rsidR="00884956" w:rsidRDefault="00BE4084" w:rsidP="00BE4084">
            <w:r>
              <w:rPr>
                <w:b/>
                <w:bCs/>
                <w:color w:val="FFFFFF" w:themeColor="background1"/>
              </w:rPr>
              <w:t>Vorhaben</w:t>
            </w:r>
          </w:p>
        </w:tc>
      </w:tr>
      <w:tr w:rsidR="00884956" w14:paraId="4E801BA8" w14:textId="77777777" w:rsidTr="002F006F">
        <w:trPr>
          <w:trHeight w:val="299"/>
        </w:trPr>
        <w:tc>
          <w:tcPr>
            <w:tcW w:w="5141" w:type="dxa"/>
          </w:tcPr>
          <w:p w14:paraId="73E234C5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Schulische Veranstaltung:</w:t>
            </w:r>
          </w:p>
          <w:p w14:paraId="75A52771" w14:textId="67E597E9" w:rsidR="00CC7E6D" w:rsidRDefault="008A0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Tischtennis</w:t>
            </w:r>
          </w:p>
          <w:p w14:paraId="59EC02B9" w14:textId="4826800E" w:rsidR="003E7812" w:rsidRPr="003E7812" w:rsidRDefault="003E7812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5141" w:type="dxa"/>
          </w:tcPr>
          <w:p w14:paraId="5401C354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Klassen / Gruppengrößen:</w:t>
            </w:r>
          </w:p>
          <w:p w14:paraId="0E4AEE9F" w14:textId="5F53D261" w:rsidR="008B7215" w:rsidRPr="008B7215" w:rsidRDefault="008B7215" w:rsidP="008B7215">
            <w:pPr>
              <w:rPr>
                <w:sz w:val="18"/>
                <w:szCs w:val="18"/>
              </w:rPr>
            </w:pPr>
            <w:r w:rsidRPr="008B7215">
              <w:rPr>
                <w:sz w:val="18"/>
                <w:szCs w:val="18"/>
              </w:rPr>
              <w:t>Heterogene Lerngruppe 6.</w:t>
            </w:r>
            <w:r>
              <w:rPr>
                <w:sz w:val="18"/>
                <w:szCs w:val="18"/>
              </w:rPr>
              <w:t xml:space="preserve"> </w:t>
            </w:r>
            <w:r w:rsidRPr="008B7215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 w:rsidRPr="008B7215">
              <w:rPr>
                <w:sz w:val="18"/>
                <w:szCs w:val="18"/>
              </w:rPr>
              <w:t xml:space="preserve">10. Jahrgangsstufe (ca. </w:t>
            </w:r>
            <w:r>
              <w:rPr>
                <w:sz w:val="18"/>
                <w:szCs w:val="18"/>
              </w:rPr>
              <w:t>1</w:t>
            </w:r>
            <w:r w:rsidR="008A0DEC">
              <w:rPr>
                <w:sz w:val="18"/>
                <w:szCs w:val="18"/>
              </w:rPr>
              <w:t>5 - 20</w:t>
            </w:r>
            <w:r w:rsidRPr="008B7215">
              <w:rPr>
                <w:sz w:val="18"/>
                <w:szCs w:val="18"/>
              </w:rPr>
              <w:t xml:space="preserve"> </w:t>
            </w:r>
            <w:proofErr w:type="spellStart"/>
            <w:r w:rsidRPr="008B7215">
              <w:rPr>
                <w:sz w:val="18"/>
                <w:szCs w:val="18"/>
              </w:rPr>
              <w:t>SuS</w:t>
            </w:r>
            <w:proofErr w:type="spellEnd"/>
            <w:r w:rsidRPr="008B7215">
              <w:rPr>
                <w:sz w:val="18"/>
                <w:szCs w:val="18"/>
              </w:rPr>
              <w:t>)</w:t>
            </w:r>
          </w:p>
          <w:p w14:paraId="4E314E2B" w14:textId="3107AB7F" w:rsidR="00CC7E6D" w:rsidRPr="003E7812" w:rsidRDefault="00CC7E6D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5141" w:type="dxa"/>
          </w:tcPr>
          <w:p w14:paraId="466A622A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 xml:space="preserve">Verantwortliche Person: </w:t>
            </w:r>
          </w:p>
          <w:p w14:paraId="5490B517" w14:textId="56B32C8C" w:rsidR="00CC7E6D" w:rsidRPr="00AD435C" w:rsidRDefault="003E7812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7"/>
                <w:szCs w:val="17"/>
              </w:rPr>
              <w:t>Name der Lehrkraft: ___________________________________________</w:t>
            </w:r>
          </w:p>
        </w:tc>
      </w:tr>
      <w:tr w:rsidR="00BE4084" w14:paraId="2AB090D0" w14:textId="77777777" w:rsidTr="002F006F">
        <w:trPr>
          <w:trHeight w:val="283"/>
        </w:trPr>
        <w:tc>
          <w:tcPr>
            <w:tcW w:w="5141" w:type="dxa"/>
          </w:tcPr>
          <w:p w14:paraId="1DC45F58" w14:textId="77777777" w:rsidR="00BE4084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Schulbezug / pädagogisches Ziel:</w:t>
            </w:r>
          </w:p>
          <w:p w14:paraId="63AD0666" w14:textId="77777777" w:rsidR="008B7215" w:rsidRDefault="008A0DEC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/>
                <w:color w:val="000000"/>
                <w:sz w:val="18"/>
                <w:szCs w:val="18"/>
              </w:rPr>
            </w:pPr>
            <w:r w:rsidRPr="00124F13">
              <w:rPr>
                <w:rFonts w:ascii="Aptos" w:hAnsi="Aptos"/>
                <w:color w:val="000000"/>
                <w:sz w:val="18"/>
                <w:szCs w:val="18"/>
              </w:rPr>
              <w:t>Tischtennis fördert Reaktionsfähigkeit, Koordination, Konzentration und Fairness. Es ist inklusiv und motivierend, unabhängig vom Leistungsstand.</w:t>
            </w:r>
          </w:p>
          <w:p w14:paraId="23B1CFE1" w14:textId="4150B629" w:rsidR="008A0DEC" w:rsidRPr="003E7812" w:rsidRDefault="008A0DEC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31168A98" w14:textId="77777777" w:rsidR="00BE4084" w:rsidRPr="00AD435C" w:rsidRDefault="00BE4084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</w:rPr>
              <w:t xml:space="preserve">Zeitraum </w:t>
            </w:r>
            <w:r w:rsidRPr="00AD435C">
              <w:rPr>
                <w:rFonts w:ascii="Aptos" w:hAnsi="Aptos"/>
              </w:rPr>
              <w:t>(Datum, Zeit, Ort):</w:t>
            </w:r>
          </w:p>
          <w:p w14:paraId="1DBB04B7" w14:textId="05D97D43" w:rsidR="00CC7E6D" w:rsidRPr="00AD435C" w:rsidRDefault="003E7812">
            <w:pPr>
              <w:rPr>
                <w:rFonts w:ascii="Aptos" w:hAnsi="Aptos"/>
                <w:sz w:val="17"/>
                <w:szCs w:val="17"/>
              </w:rPr>
            </w:pPr>
            <w:r>
              <w:rPr>
                <w:rFonts w:ascii="Aptos" w:hAnsi="Aptos"/>
                <w:sz w:val="17"/>
                <w:szCs w:val="17"/>
              </w:rPr>
              <w:t xml:space="preserve">Sporttag 25.09.2025, 09:00 Uhr – 12:00 Uhr, </w:t>
            </w:r>
            <w:r w:rsidR="008A0DEC">
              <w:rPr>
                <w:rFonts w:ascii="Aptos" w:hAnsi="Aptos"/>
                <w:sz w:val="17"/>
                <w:szCs w:val="17"/>
              </w:rPr>
              <w:t>Sportpark Vöhringen</w:t>
            </w:r>
          </w:p>
        </w:tc>
      </w:tr>
      <w:tr w:rsidR="00BE4084" w14:paraId="60C15738" w14:textId="77777777" w:rsidTr="002F006F">
        <w:trPr>
          <w:trHeight w:val="299"/>
        </w:trPr>
        <w:tc>
          <w:tcPr>
            <w:tcW w:w="5141" w:type="dxa"/>
          </w:tcPr>
          <w:p w14:paraId="006C1D06" w14:textId="77777777" w:rsidR="00BE4084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Zu beachtende Rechtsgrundlagen:</w:t>
            </w:r>
          </w:p>
          <w:p w14:paraId="06AC8614" w14:textId="77777777" w:rsidR="008B7215" w:rsidRDefault="008A0DEC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124F13">
              <w:rPr>
                <w:rFonts w:ascii="Aptos" w:hAnsi="Aptos"/>
                <w:color w:val="000000"/>
                <w:sz w:val="18"/>
                <w:szCs w:val="18"/>
              </w:rPr>
              <w:t>Aufsichtspflicht, Schulrecht, Hausordnung der Sporthalle</w:t>
            </w:r>
            <w:r w:rsidRPr="003E7812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52B0351B" w14:textId="03D68C7B" w:rsidR="008A0DEC" w:rsidRPr="003E7812" w:rsidRDefault="008A0DEC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5560F2F0" w14:textId="77777777" w:rsidR="008A0DEC" w:rsidRDefault="00BE4084" w:rsidP="008A0DEC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</w:rPr>
              <w:t xml:space="preserve">Beratende / Externe </w:t>
            </w:r>
            <w:r w:rsidRPr="00AD435C">
              <w:rPr>
                <w:rFonts w:ascii="Aptos" w:hAnsi="Aptos"/>
              </w:rPr>
              <w:t>(Wer sollte hinzugezogen werden bzw. befragt werden?):</w:t>
            </w:r>
          </w:p>
          <w:p w14:paraId="18980753" w14:textId="35823263" w:rsidR="008A0DEC" w:rsidRPr="008A0DEC" w:rsidRDefault="008A0DEC" w:rsidP="008A0DEC">
            <w:pPr>
              <w:rPr>
                <w:rFonts w:ascii="Aptos" w:hAnsi="Aptos"/>
              </w:rPr>
            </w:pPr>
            <w:r w:rsidRPr="00124F13">
              <w:rPr>
                <w:rFonts w:ascii="Aptos" w:hAnsi="Aptos"/>
                <w:color w:val="000000"/>
                <w:sz w:val="18"/>
                <w:szCs w:val="18"/>
              </w:rPr>
              <w:t xml:space="preserve">Einweisung durch </w:t>
            </w:r>
            <w:r>
              <w:rPr>
                <w:rFonts w:ascii="Aptos" w:hAnsi="Aptos"/>
                <w:color w:val="000000"/>
                <w:sz w:val="18"/>
                <w:szCs w:val="18"/>
              </w:rPr>
              <w:t>Lehrkraft mit Tischtennis-Vorerfahrung</w:t>
            </w:r>
            <w:r w:rsidRPr="00124F13">
              <w:rPr>
                <w:rFonts w:ascii="Aptos" w:hAnsi="Aptos"/>
                <w:color w:val="000000"/>
                <w:sz w:val="18"/>
                <w:szCs w:val="18"/>
              </w:rPr>
              <w:t>. Rücksprache mit Eltern bei Einschränkungen oder gesundheitlichen Besonderheiten.</w:t>
            </w:r>
          </w:p>
          <w:p w14:paraId="03A15EE0" w14:textId="20DEA621" w:rsidR="00AD435C" w:rsidRPr="008B7215" w:rsidRDefault="00AD435C" w:rsidP="00AD435C">
            <w:pPr>
              <w:rPr>
                <w:rFonts w:ascii="Aptos" w:hAnsi="Aptos"/>
                <w:sz w:val="18"/>
                <w:szCs w:val="18"/>
              </w:rPr>
            </w:pPr>
          </w:p>
        </w:tc>
      </w:tr>
      <w:tr w:rsidR="002F006F" w14:paraId="5FE0B5DE" w14:textId="77777777" w:rsidTr="002F006F">
        <w:trPr>
          <w:trHeight w:val="461"/>
        </w:trPr>
        <w:tc>
          <w:tcPr>
            <w:tcW w:w="15423" w:type="dxa"/>
            <w:gridSpan w:val="3"/>
            <w:shd w:val="clear" w:color="auto" w:fill="215E99" w:themeFill="text2" w:themeFillTint="BF"/>
            <w:vAlign w:val="center"/>
          </w:tcPr>
          <w:p w14:paraId="3F028CCF" w14:textId="6E09B180" w:rsidR="002F006F" w:rsidRPr="00AD435C" w:rsidRDefault="002F006F" w:rsidP="00BE4084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  <w:color w:val="FFFFFF" w:themeColor="background1"/>
              </w:rPr>
              <w:t>Beschreibung der wesentlichen Faktoren der pädagogischen Gefährdungsbeurteilung</w:t>
            </w:r>
          </w:p>
        </w:tc>
      </w:tr>
      <w:tr w:rsidR="002F006F" w14:paraId="5EF3FB66" w14:textId="77777777" w:rsidTr="002F006F">
        <w:trPr>
          <w:trHeight w:val="283"/>
        </w:trPr>
        <w:tc>
          <w:tcPr>
            <w:tcW w:w="5141" w:type="dxa"/>
          </w:tcPr>
          <w:p w14:paraId="6BF767D4" w14:textId="33170DB9" w:rsidR="002F006F" w:rsidRPr="00AD435C" w:rsidRDefault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zur Tätigkeit / Veranstaltung</w:t>
            </w:r>
          </w:p>
          <w:p w14:paraId="3EC9670F" w14:textId="77777777" w:rsidR="008B7215" w:rsidRDefault="008A0DEC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/>
                <w:color w:val="000000"/>
                <w:sz w:val="18"/>
                <w:szCs w:val="18"/>
              </w:rPr>
            </w:pPr>
            <w:r w:rsidRPr="00124F13">
              <w:rPr>
                <w:rFonts w:ascii="Aptos" w:hAnsi="Aptos"/>
                <w:color w:val="000000"/>
                <w:sz w:val="18"/>
                <w:szCs w:val="18"/>
              </w:rPr>
              <w:t>Grundlagenvermittlung (Aufschlag, Rückschlag), freies Spiel, Rundlauf. Organisation in festen Gruppen mit klaren Regeln und Abläufen.</w:t>
            </w:r>
          </w:p>
          <w:p w14:paraId="4AADE93A" w14:textId="59A95BBC" w:rsidR="008A0DEC" w:rsidRPr="003E7812" w:rsidRDefault="008A0DEC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079BCB1A" w14:textId="77777777" w:rsidR="002F006F" w:rsidRPr="00AD435C" w:rsidRDefault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zum Ort der Tätigkeit / Veranstaltung (inkl. An- und Abreise)</w:t>
            </w:r>
          </w:p>
          <w:p w14:paraId="055D14CF" w14:textId="203EDA6D" w:rsidR="00CC7E6D" w:rsidRPr="00AD435C" w:rsidRDefault="008A0DEC" w:rsidP="003E781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/>
                <w:b/>
                <w:bCs/>
              </w:rPr>
            </w:pPr>
            <w:r w:rsidRPr="00124F13">
              <w:rPr>
                <w:rFonts w:ascii="Aptos" w:hAnsi="Aptos"/>
                <w:color w:val="000000"/>
                <w:sz w:val="18"/>
                <w:szCs w:val="18"/>
              </w:rPr>
              <w:t>Sporthalle mit rutschfestem Boden, geeignete Tische, ausreichende Sicherheitsabstände und gute Beleuchtung.</w:t>
            </w:r>
          </w:p>
        </w:tc>
      </w:tr>
      <w:tr w:rsidR="002F006F" w14:paraId="03A0E5AB" w14:textId="77777777" w:rsidTr="002F006F">
        <w:trPr>
          <w:trHeight w:val="598"/>
        </w:trPr>
        <w:tc>
          <w:tcPr>
            <w:tcW w:w="5141" w:type="dxa"/>
          </w:tcPr>
          <w:p w14:paraId="52D1BFB9" w14:textId="77777777" w:rsidR="002F006F" w:rsidRPr="00AD435C" w:rsidRDefault="002F006F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 den teilnehmenden Personen (Gruppe)</w:t>
            </w:r>
          </w:p>
          <w:p w14:paraId="671A34E6" w14:textId="77777777" w:rsidR="008B7215" w:rsidRDefault="008A0DEC" w:rsidP="00B3019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/>
                <w:color w:val="000000"/>
                <w:sz w:val="18"/>
                <w:szCs w:val="18"/>
              </w:rPr>
            </w:pPr>
            <w:r w:rsidRPr="00124F13">
              <w:rPr>
                <w:rFonts w:ascii="Aptos" w:hAnsi="Aptos"/>
                <w:color w:val="000000"/>
                <w:sz w:val="18"/>
                <w:szCs w:val="18"/>
              </w:rPr>
              <w:t>Unterschiedliche Fähigkeiten werden durch differenzierte Angebote berücksichtigt. Förderung von Teamgeist und Rücksichtnahme.</w:t>
            </w:r>
          </w:p>
          <w:p w14:paraId="51006CB8" w14:textId="006DEACB" w:rsidR="008A0DEC" w:rsidRPr="003E7812" w:rsidRDefault="008A0DEC" w:rsidP="00B3019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51D4552C" w14:textId="77777777" w:rsidR="002F006F" w:rsidRPr="00AD435C" w:rsidRDefault="002F006F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 den betreuenden Personen (Aufsicht)</w:t>
            </w:r>
          </w:p>
          <w:p w14:paraId="74DDFF87" w14:textId="609A3C1C" w:rsidR="00CC7E6D" w:rsidRPr="003E7812" w:rsidRDefault="008A0DEC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/>
                <w:color w:val="000000"/>
                <w:sz w:val="18"/>
                <w:szCs w:val="18"/>
              </w:rPr>
              <w:t>L</w:t>
            </w:r>
            <w:r w:rsidRPr="00124F13">
              <w:rPr>
                <w:rFonts w:ascii="Aptos" w:hAnsi="Aptos"/>
                <w:color w:val="000000"/>
                <w:sz w:val="18"/>
                <w:szCs w:val="18"/>
              </w:rPr>
              <w:t>ehrkraft</w:t>
            </w:r>
            <w:r>
              <w:rPr>
                <w:rFonts w:ascii="Aptos" w:hAnsi="Aptos"/>
                <w:color w:val="000000"/>
                <w:sz w:val="18"/>
                <w:szCs w:val="18"/>
              </w:rPr>
              <w:t xml:space="preserve"> mit Tischtennis-Vorerfahrung</w:t>
            </w:r>
            <w:r w:rsidRPr="00124F13">
              <w:rPr>
                <w:rFonts w:ascii="Aptos" w:hAnsi="Aptos"/>
                <w:color w:val="000000"/>
                <w:sz w:val="18"/>
                <w:szCs w:val="18"/>
              </w:rPr>
              <w:t xml:space="preserve"> führt durch die Einheit. </w:t>
            </w:r>
          </w:p>
        </w:tc>
      </w:tr>
      <w:tr w:rsidR="00CC7E6D" w14:paraId="2FA862AA" w14:textId="77777777" w:rsidTr="008E53FF">
        <w:trPr>
          <w:trHeight w:val="881"/>
        </w:trPr>
        <w:tc>
          <w:tcPr>
            <w:tcW w:w="15423" w:type="dxa"/>
            <w:gridSpan w:val="3"/>
          </w:tcPr>
          <w:p w14:paraId="1316FA61" w14:textId="144FC646" w:rsidR="00CC7E6D" w:rsidRPr="00AD435C" w:rsidRDefault="00CC7E6D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 xml:space="preserve">Erste Hilfe – aktuell ausgebildete Person: </w:t>
            </w:r>
            <w:r w:rsidR="003E7812" w:rsidRPr="003E7812">
              <w:rPr>
                <w:sz w:val="18"/>
                <w:szCs w:val="18"/>
              </w:rPr>
              <w:t>Lehrkraft ist Ersthelfer*in</w:t>
            </w:r>
            <w:r w:rsidR="003E7812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  <w:r w:rsid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(aktuelle Ausbildung Fortbildung 202</w:t>
            </w:r>
            <w:r w:rsidR="00F25E0A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3</w:t>
            </w:r>
            <w:r w:rsid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)</w:t>
            </w:r>
          </w:p>
          <w:p w14:paraId="73902604" w14:textId="3630820B" w:rsidR="00CC7E6D" w:rsidRPr="00AD435C" w:rsidRDefault="00CC7E6D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 xml:space="preserve">Erste Hilfe – Material: </w:t>
            </w:r>
            <w:r w:rsidR="008A0DEC" w:rsidRPr="00124F13">
              <w:rPr>
                <w:rFonts w:ascii="Aptos" w:hAnsi="Aptos"/>
                <w:color w:val="000000"/>
                <w:sz w:val="18"/>
                <w:szCs w:val="18"/>
              </w:rPr>
              <w:t>Erste-Hilfe-Kasten der Sporthalle</w:t>
            </w:r>
          </w:p>
          <w:p w14:paraId="57A4BBFC" w14:textId="7675BB69" w:rsidR="00CC7E6D" w:rsidRDefault="00CC7E6D" w:rsidP="002F006F">
            <w:pPr>
              <w:rPr>
                <w:sz w:val="18"/>
                <w:szCs w:val="18"/>
              </w:rPr>
            </w:pPr>
            <w:proofErr w:type="spellStart"/>
            <w:r w:rsidRPr="00AD435C">
              <w:rPr>
                <w:rFonts w:ascii="Aptos" w:hAnsi="Aptos"/>
                <w:b/>
                <w:bCs/>
              </w:rPr>
              <w:t>Alamierungsmöglichkeit</w:t>
            </w:r>
            <w:proofErr w:type="spellEnd"/>
            <w:r w:rsidRPr="00AD435C">
              <w:rPr>
                <w:rFonts w:ascii="Aptos" w:hAnsi="Aptos"/>
                <w:b/>
                <w:bCs/>
              </w:rPr>
              <w:t>:</w:t>
            </w:r>
            <w:r w:rsidRP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  <w:r w:rsidR="008A0DEC" w:rsidRPr="00124F13">
              <w:rPr>
                <w:rFonts w:ascii="Aptos" w:hAnsi="Aptos"/>
                <w:color w:val="000000"/>
                <w:sz w:val="18"/>
                <w:szCs w:val="18"/>
              </w:rPr>
              <w:t>Handy und hausinterne Notrufeinrichtungen</w:t>
            </w:r>
          </w:p>
          <w:p w14:paraId="7E62CEE7" w14:textId="34CEB29B" w:rsidR="003E7812" w:rsidRPr="00AD435C" w:rsidRDefault="003E7812" w:rsidP="002F006F">
            <w:pPr>
              <w:rPr>
                <w:rFonts w:ascii="Aptos" w:hAnsi="Aptos"/>
              </w:rPr>
            </w:pPr>
          </w:p>
        </w:tc>
      </w:tr>
    </w:tbl>
    <w:p w14:paraId="6F12B836" w14:textId="31D3206E" w:rsidR="002F006F" w:rsidRDefault="002F006F" w:rsidP="002F27D9">
      <w:pPr>
        <w:tabs>
          <w:tab w:val="left" w:pos="1982"/>
        </w:tabs>
      </w:pPr>
    </w:p>
    <w:p w14:paraId="29056177" w14:textId="77777777" w:rsidR="00B3019A" w:rsidRDefault="00B3019A" w:rsidP="002F27D9">
      <w:pPr>
        <w:tabs>
          <w:tab w:val="left" w:pos="1982"/>
        </w:tabs>
      </w:pPr>
    </w:p>
    <w:p w14:paraId="4F5D4BE6" w14:textId="77777777" w:rsidR="00990E17" w:rsidRDefault="00990E17"/>
    <w:p w14:paraId="39FEB65D" w14:textId="77777777" w:rsidR="003E7812" w:rsidRDefault="003E7812"/>
    <w:p w14:paraId="4D447478" w14:textId="77777777" w:rsidR="003E7812" w:rsidRDefault="003E7812"/>
    <w:p w14:paraId="49A26560" w14:textId="77777777" w:rsidR="003E7812" w:rsidRDefault="003E7812"/>
    <w:p w14:paraId="0EEA9873" w14:textId="77777777" w:rsidR="003E7812" w:rsidRDefault="003E7812"/>
    <w:p w14:paraId="3735B626" w14:textId="77777777" w:rsidR="003E7812" w:rsidRDefault="003E7812"/>
    <w:p w14:paraId="653BDA22" w14:textId="77777777" w:rsidR="00990E17" w:rsidRDefault="00990E17"/>
    <w:tbl>
      <w:tblPr>
        <w:tblStyle w:val="Tabellenraster"/>
        <w:tblW w:w="15361" w:type="dxa"/>
        <w:tblLook w:val="04A0" w:firstRow="1" w:lastRow="0" w:firstColumn="1" w:lastColumn="0" w:noHBand="0" w:noVBand="1"/>
      </w:tblPr>
      <w:tblGrid>
        <w:gridCol w:w="3839"/>
        <w:gridCol w:w="3839"/>
        <w:gridCol w:w="3839"/>
        <w:gridCol w:w="3844"/>
      </w:tblGrid>
      <w:tr w:rsidR="009354D6" w14:paraId="301C0EBA" w14:textId="77777777" w:rsidTr="002F006F">
        <w:trPr>
          <w:trHeight w:val="455"/>
        </w:trPr>
        <w:tc>
          <w:tcPr>
            <w:tcW w:w="15361" w:type="dxa"/>
            <w:gridSpan w:val="4"/>
            <w:shd w:val="clear" w:color="auto" w:fill="215E99" w:themeFill="text2" w:themeFillTint="BF"/>
            <w:vAlign w:val="center"/>
          </w:tcPr>
          <w:p w14:paraId="02AFDF74" w14:textId="1E4E533C" w:rsidR="00990E17" w:rsidRPr="009354D6" w:rsidRDefault="009354D6" w:rsidP="009354D6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Maßnahmen zur Unfallverhütung für Sicherheit und Gesundheit</w:t>
            </w:r>
          </w:p>
        </w:tc>
      </w:tr>
      <w:tr w:rsidR="002F006F" w14:paraId="02A355C0" w14:textId="77777777" w:rsidTr="003E7812">
        <w:trPr>
          <w:trHeight w:val="1755"/>
        </w:trPr>
        <w:tc>
          <w:tcPr>
            <w:tcW w:w="3839" w:type="dxa"/>
            <w:shd w:val="clear" w:color="auto" w:fill="E5F5FE"/>
          </w:tcPr>
          <w:p w14:paraId="61BFB3D2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38298EF1" w14:textId="66DA5A1B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2D5A6B3E" wp14:editId="42DBC245">
                  <wp:extent cx="627681" cy="532823"/>
                  <wp:effectExtent l="0" t="0" r="0" b="635"/>
                  <wp:docPr id="200484206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4842066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457" cy="5580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621298" w14:textId="77777777" w:rsidR="009354D6" w:rsidRDefault="009354D6" w:rsidP="009354D6">
            <w:pPr>
              <w:rPr>
                <w:b/>
                <w:bCs/>
              </w:rPr>
            </w:pPr>
          </w:p>
          <w:p w14:paraId="3F6DC825" w14:textId="6C7165FA" w:rsidR="009354D6" w:rsidRPr="009354D6" w:rsidRDefault="009354D6" w:rsidP="009354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Gefährdungen</w:t>
            </w:r>
          </w:p>
        </w:tc>
        <w:tc>
          <w:tcPr>
            <w:tcW w:w="3839" w:type="dxa"/>
            <w:shd w:val="clear" w:color="auto" w:fill="E5F5FE"/>
          </w:tcPr>
          <w:p w14:paraId="60C03E16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7F247AAE" w14:textId="560C7924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3790339E" wp14:editId="07017BDD">
                  <wp:extent cx="561860" cy="536981"/>
                  <wp:effectExtent l="0" t="0" r="0" b="0"/>
                  <wp:docPr id="157072348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072348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0407" cy="5833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141E68" w14:textId="77777777" w:rsidR="009354D6" w:rsidRDefault="009354D6" w:rsidP="009354D6">
            <w:pPr>
              <w:rPr>
                <w:b/>
                <w:bCs/>
              </w:rPr>
            </w:pPr>
          </w:p>
          <w:p w14:paraId="71A4045C" w14:textId="23E9D81A" w:rsidR="009354D6" w:rsidRP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</w:rPr>
              <w:t>Risiko bewerten</w:t>
            </w:r>
          </w:p>
        </w:tc>
        <w:tc>
          <w:tcPr>
            <w:tcW w:w="7683" w:type="dxa"/>
            <w:gridSpan w:val="2"/>
            <w:shd w:val="clear" w:color="auto" w:fill="E5F5FE"/>
          </w:tcPr>
          <w:p w14:paraId="4AC9CF8B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1B7C486B" w14:textId="7DA86C79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415669A0" wp14:editId="6E003545">
                  <wp:extent cx="643180" cy="560514"/>
                  <wp:effectExtent l="0" t="0" r="5080" b="0"/>
                  <wp:docPr id="161716182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716182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7688" cy="581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693FE7" w14:textId="77777777" w:rsidR="009354D6" w:rsidRDefault="009354D6" w:rsidP="009354D6">
            <w:pPr>
              <w:rPr>
                <w:b/>
                <w:bCs/>
              </w:rPr>
            </w:pPr>
          </w:p>
          <w:p w14:paraId="3B6DE97E" w14:textId="460AED57" w:rsidR="009354D6" w:rsidRPr="009354D6" w:rsidRDefault="009354D6" w:rsidP="009354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Handeln und </w:t>
            </w:r>
            <w:r w:rsidR="00793236">
              <w:rPr>
                <w:b/>
                <w:bCs/>
              </w:rPr>
              <w:t>V</w:t>
            </w:r>
            <w:r>
              <w:rPr>
                <w:b/>
                <w:bCs/>
              </w:rPr>
              <w:t>orschreiben</w:t>
            </w:r>
          </w:p>
        </w:tc>
      </w:tr>
      <w:tr w:rsidR="0043694D" w14:paraId="0DCAC95B" w14:textId="77777777" w:rsidTr="003E7812">
        <w:trPr>
          <w:trHeight w:val="568"/>
        </w:trPr>
        <w:tc>
          <w:tcPr>
            <w:tcW w:w="3839" w:type="dxa"/>
            <w:shd w:val="clear" w:color="auto" w:fill="E5F5FE"/>
          </w:tcPr>
          <w:p w14:paraId="4F1D6B75" w14:textId="3578022F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Auflistung der Gefährdungen</w:t>
            </w:r>
          </w:p>
        </w:tc>
        <w:tc>
          <w:tcPr>
            <w:tcW w:w="3839" w:type="dxa"/>
            <w:shd w:val="clear" w:color="auto" w:fill="E5F5FE"/>
          </w:tcPr>
          <w:p w14:paraId="36B05700" w14:textId="2A6A7C5A" w:rsidR="0043694D" w:rsidRPr="00B3019A" w:rsidRDefault="0043694D" w:rsidP="009354D6">
            <w:pPr>
              <w:jc w:val="center"/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Ankreuzen</w:t>
            </w:r>
          </w:p>
        </w:tc>
        <w:tc>
          <w:tcPr>
            <w:tcW w:w="3839" w:type="dxa"/>
            <w:shd w:val="clear" w:color="auto" w:fill="E5F5FE"/>
          </w:tcPr>
          <w:p w14:paraId="00E4EF54" w14:textId="77777777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Festlegen der Maßnahmen</w:t>
            </w:r>
          </w:p>
        </w:tc>
        <w:tc>
          <w:tcPr>
            <w:tcW w:w="3844" w:type="dxa"/>
            <w:shd w:val="clear" w:color="auto" w:fill="E5F5FE"/>
          </w:tcPr>
          <w:p w14:paraId="600DD5AA" w14:textId="31917F55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Überprüfen der Durchführung und Wirksamkeit</w:t>
            </w:r>
          </w:p>
        </w:tc>
      </w:tr>
      <w:tr w:rsidR="009354D6" w:rsidRPr="00B3019A" w14:paraId="6E49E7BB" w14:textId="44E10AE9" w:rsidTr="003E7812">
        <w:trPr>
          <w:trHeight w:val="2050"/>
        </w:trPr>
        <w:tc>
          <w:tcPr>
            <w:tcW w:w="3839" w:type="dxa"/>
          </w:tcPr>
          <w:p w14:paraId="26CE1B12" w14:textId="77777777" w:rsidR="00B3019A" w:rsidRPr="00E50033" w:rsidRDefault="00B3019A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79B5F6E" w14:textId="6E10528E" w:rsidR="009354D6" w:rsidRPr="003E7812" w:rsidRDefault="008A0DEC" w:rsidP="006B27D3">
            <w:pPr>
              <w:rPr>
                <w:rFonts w:ascii="Aptos" w:hAnsi="Aptos"/>
                <w:sz w:val="18"/>
                <w:szCs w:val="18"/>
              </w:rPr>
            </w:pPr>
            <w:r w:rsidRPr="00124F13">
              <w:rPr>
                <w:rFonts w:ascii="Aptos" w:hAnsi="Aptos"/>
                <w:sz w:val="18"/>
                <w:szCs w:val="18"/>
              </w:rPr>
              <w:t>Zusammenstoß bei Rundlauf</w:t>
            </w:r>
          </w:p>
        </w:tc>
        <w:tc>
          <w:tcPr>
            <w:tcW w:w="3839" w:type="dxa"/>
          </w:tcPr>
          <w:p w14:paraId="7BC7292C" w14:textId="77777777" w:rsidR="00E904FA" w:rsidRPr="00E50033" w:rsidRDefault="00E904FA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564532D9" w14:textId="37BC8034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1"/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bookmarkEnd w:id="0"/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71021A46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1E9030B7" w14:textId="0A832DDD" w:rsidR="00E904FA" w:rsidRPr="00E50033" w:rsidRDefault="006B27D3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="00E904FA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E904FA"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40D93729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5EA8E1B7" w14:textId="46F6EF17" w:rsidR="00E904FA" w:rsidRPr="003E7812" w:rsidRDefault="00E904FA" w:rsidP="009354D6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</w:t>
            </w:r>
            <w:r w:rsidR="00E50033"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    </w:t>
            </w:r>
            <w:r w:rsidR="002F006F" w:rsidRPr="00E50033">
              <w:rPr>
                <w:rFonts w:ascii="Aptos" w:hAnsi="Aptos"/>
                <w:sz w:val="18"/>
                <w:szCs w:val="18"/>
              </w:rPr>
              <w:t xml:space="preserve">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</w:tc>
        <w:tc>
          <w:tcPr>
            <w:tcW w:w="3839" w:type="dxa"/>
          </w:tcPr>
          <w:p w14:paraId="17C7575D" w14:textId="487CCC3A" w:rsidR="006B27D3" w:rsidRPr="00E50033" w:rsidRDefault="006B27D3" w:rsidP="00B3019A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067087E0" w14:textId="77777777" w:rsidR="008A0DEC" w:rsidRPr="008A0DEC" w:rsidRDefault="008A0DEC" w:rsidP="008B7215">
            <w:pPr>
              <w:pStyle w:val="Listenabsatz"/>
              <w:numPr>
                <w:ilvl w:val="0"/>
                <w:numId w:val="18"/>
              </w:numPr>
              <w:tabs>
                <w:tab w:val="left" w:pos="28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124F13">
              <w:rPr>
                <w:rFonts w:ascii="Aptos" w:hAnsi="Aptos"/>
                <w:sz w:val="18"/>
                <w:szCs w:val="18"/>
              </w:rPr>
              <w:t>Laufwege festlegen</w:t>
            </w:r>
          </w:p>
          <w:p w14:paraId="46824847" w14:textId="77777777" w:rsidR="008A0DEC" w:rsidRPr="008A0DEC" w:rsidRDefault="008A0DEC" w:rsidP="008B7215">
            <w:pPr>
              <w:pStyle w:val="Listenabsatz"/>
              <w:numPr>
                <w:ilvl w:val="0"/>
                <w:numId w:val="18"/>
              </w:numPr>
              <w:tabs>
                <w:tab w:val="left" w:pos="28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124F13">
              <w:rPr>
                <w:rFonts w:ascii="Aptos" w:hAnsi="Aptos"/>
                <w:sz w:val="18"/>
                <w:szCs w:val="18"/>
              </w:rPr>
              <w:t>Gruppen klein halten</w:t>
            </w:r>
          </w:p>
          <w:p w14:paraId="0FE812C2" w14:textId="42EAD88C" w:rsidR="0013514C" w:rsidRPr="008B7215" w:rsidRDefault="008A0DEC" w:rsidP="008B7215">
            <w:pPr>
              <w:pStyle w:val="Listenabsatz"/>
              <w:numPr>
                <w:ilvl w:val="0"/>
                <w:numId w:val="18"/>
              </w:numPr>
              <w:tabs>
                <w:tab w:val="left" w:pos="28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124F13">
              <w:rPr>
                <w:rFonts w:ascii="Aptos" w:hAnsi="Aptos"/>
                <w:sz w:val="18"/>
                <w:szCs w:val="18"/>
              </w:rPr>
              <w:t>Pausen einbauen</w:t>
            </w:r>
          </w:p>
        </w:tc>
        <w:tc>
          <w:tcPr>
            <w:tcW w:w="3844" w:type="dxa"/>
          </w:tcPr>
          <w:p w14:paraId="067B9F8E" w14:textId="77777777" w:rsidR="009354D6" w:rsidRPr="00E50033" w:rsidRDefault="009354D6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552457D2" w14:textId="0F1BA855" w:rsidR="006B27D3" w:rsidRPr="00E50033" w:rsidRDefault="006B27D3" w:rsidP="009354D6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Lehrkraft</w:t>
            </w:r>
            <w:r w:rsidR="00E50033"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3E7812" w:rsidRPr="00B3019A" w14:paraId="729BE74A" w14:textId="427EEAE4" w:rsidTr="003E7812">
        <w:trPr>
          <w:trHeight w:val="279"/>
        </w:trPr>
        <w:tc>
          <w:tcPr>
            <w:tcW w:w="3839" w:type="dxa"/>
          </w:tcPr>
          <w:p w14:paraId="02EA0555" w14:textId="77777777" w:rsidR="003E7812" w:rsidRPr="00E50033" w:rsidRDefault="003E7812" w:rsidP="003E781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244BE5F9" w14:textId="2EBEDF54" w:rsidR="003E7812" w:rsidRPr="003E7812" w:rsidRDefault="008A0DEC" w:rsidP="003E7812">
            <w:pPr>
              <w:rPr>
                <w:rFonts w:ascii="Aptos" w:hAnsi="Aptos"/>
                <w:sz w:val="18"/>
                <w:szCs w:val="18"/>
              </w:rPr>
            </w:pPr>
            <w:r w:rsidRPr="00124F13">
              <w:rPr>
                <w:rFonts w:ascii="Aptos" w:hAnsi="Aptos"/>
                <w:sz w:val="18"/>
                <w:szCs w:val="18"/>
              </w:rPr>
              <w:t>Sturz / Ausrutschen</w:t>
            </w:r>
          </w:p>
        </w:tc>
        <w:tc>
          <w:tcPr>
            <w:tcW w:w="3839" w:type="dxa"/>
          </w:tcPr>
          <w:p w14:paraId="59FAC36B" w14:textId="77777777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</w:p>
          <w:p w14:paraId="0427BCDC" w14:textId="3FC15C90" w:rsidR="003E7812" w:rsidRPr="00E50033" w:rsidRDefault="008A0DEC" w:rsidP="003E7812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="003E7812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3E7812"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0385075D" w14:textId="77777777" w:rsidR="003E7812" w:rsidRPr="00E50033" w:rsidRDefault="003E7812" w:rsidP="003E7812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1781A2F" w14:textId="769CC860" w:rsidR="003E7812" w:rsidRPr="00E50033" w:rsidRDefault="008A0DEC" w:rsidP="003E7812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="003E7812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3E7812"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179134AC" w14:textId="77777777" w:rsidR="003E7812" w:rsidRPr="00E50033" w:rsidRDefault="003E7812" w:rsidP="003E7812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389E7BC8" w14:textId="611258FF" w:rsidR="003E7812" w:rsidRPr="00E50033" w:rsidRDefault="003E7812" w:rsidP="003E7812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0EC250A9" w14:textId="05E1557A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  <w:tc>
          <w:tcPr>
            <w:tcW w:w="3839" w:type="dxa"/>
          </w:tcPr>
          <w:p w14:paraId="6F10B6AB" w14:textId="77777777" w:rsidR="003E7812" w:rsidRPr="003E7812" w:rsidRDefault="003E7812" w:rsidP="003E7812">
            <w:pPr>
              <w:pStyle w:val="Listenabsatz"/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 w:hanging="11"/>
              <w:rPr>
                <w:sz w:val="18"/>
                <w:szCs w:val="18"/>
              </w:rPr>
            </w:pPr>
          </w:p>
          <w:p w14:paraId="79039769" w14:textId="77777777" w:rsidR="008A0DEC" w:rsidRPr="008A0DEC" w:rsidRDefault="008A0DEC" w:rsidP="003E7812">
            <w:pPr>
              <w:pStyle w:val="Listenabsatz"/>
              <w:numPr>
                <w:ilvl w:val="0"/>
                <w:numId w:val="19"/>
              </w:num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124F13">
              <w:rPr>
                <w:rFonts w:ascii="Aptos" w:hAnsi="Aptos"/>
                <w:sz w:val="18"/>
                <w:szCs w:val="18"/>
              </w:rPr>
              <w:t>Geeignetes Schuhwerk</w:t>
            </w:r>
          </w:p>
          <w:p w14:paraId="4F9D16A5" w14:textId="4DDB817E" w:rsidR="003E7812" w:rsidRPr="003E7812" w:rsidRDefault="008A0DEC" w:rsidP="003E7812">
            <w:pPr>
              <w:pStyle w:val="Listenabsatz"/>
              <w:numPr>
                <w:ilvl w:val="0"/>
                <w:numId w:val="19"/>
              </w:num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124F13">
              <w:rPr>
                <w:rFonts w:ascii="Aptos" w:hAnsi="Aptos"/>
                <w:sz w:val="18"/>
                <w:szCs w:val="18"/>
              </w:rPr>
              <w:t>Hallenboden trocken halten</w:t>
            </w:r>
          </w:p>
        </w:tc>
        <w:tc>
          <w:tcPr>
            <w:tcW w:w="3844" w:type="dxa"/>
          </w:tcPr>
          <w:p w14:paraId="6DDD7D05" w14:textId="77777777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</w:p>
          <w:p w14:paraId="587A9B12" w14:textId="331584DE" w:rsidR="003E7812" w:rsidRPr="00E50033" w:rsidRDefault="008B7215" w:rsidP="003E7812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Lehrkraft </w:t>
            </w:r>
          </w:p>
        </w:tc>
      </w:tr>
      <w:tr w:rsidR="003E7812" w:rsidRPr="00B3019A" w14:paraId="247F2822" w14:textId="77777777" w:rsidTr="003E7812">
        <w:trPr>
          <w:trHeight w:val="144"/>
        </w:trPr>
        <w:tc>
          <w:tcPr>
            <w:tcW w:w="3839" w:type="dxa"/>
          </w:tcPr>
          <w:p w14:paraId="03086184" w14:textId="77777777" w:rsidR="003E7812" w:rsidRPr="00E50033" w:rsidRDefault="003E7812" w:rsidP="003E781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6204F558" w14:textId="4DE82C2A" w:rsidR="003E7812" w:rsidRPr="003E7812" w:rsidRDefault="008A0DEC" w:rsidP="003E7812">
            <w:pPr>
              <w:rPr>
                <w:rFonts w:ascii="Aptos" w:hAnsi="Aptos"/>
                <w:sz w:val="18"/>
                <w:szCs w:val="18"/>
              </w:rPr>
            </w:pPr>
            <w:r w:rsidRPr="00124F13">
              <w:rPr>
                <w:rFonts w:ascii="Aptos" w:hAnsi="Aptos"/>
                <w:sz w:val="18"/>
                <w:szCs w:val="18"/>
              </w:rPr>
              <w:t>Treffer durch Schläger oder Ball</w:t>
            </w:r>
          </w:p>
        </w:tc>
        <w:tc>
          <w:tcPr>
            <w:tcW w:w="3839" w:type="dxa"/>
          </w:tcPr>
          <w:p w14:paraId="714BA40E" w14:textId="77777777" w:rsidR="003E7812" w:rsidRPr="00E50033" w:rsidRDefault="003E7812" w:rsidP="003E7812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32FF8492" w14:textId="0D857BF9" w:rsidR="003E7812" w:rsidRPr="00E50033" w:rsidRDefault="008A0DEC" w:rsidP="003E7812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="003E7812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3E7812"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0F8D9182" w14:textId="77777777" w:rsidR="003E7812" w:rsidRPr="00E50033" w:rsidRDefault="003E7812" w:rsidP="003E7812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4513F21B" w14:textId="0295C45D" w:rsidR="003E7812" w:rsidRPr="00E50033" w:rsidRDefault="008A0DEC" w:rsidP="003E7812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="003E7812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3E7812"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293BD365" w14:textId="77777777" w:rsidR="003E7812" w:rsidRPr="00E50033" w:rsidRDefault="003E7812" w:rsidP="003E7812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77299E82" w14:textId="2394EA52" w:rsidR="003E7812" w:rsidRPr="00E50033" w:rsidRDefault="003E7812" w:rsidP="003E7812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73452DB9" w14:textId="77777777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76843E13" w14:textId="77777777" w:rsidR="003E7812" w:rsidRPr="00E50033" w:rsidRDefault="003E7812" w:rsidP="003E7812">
            <w:pPr>
              <w:pStyle w:val="Listenabsatz"/>
              <w:ind w:left="587"/>
              <w:rPr>
                <w:rFonts w:ascii="Aptos" w:hAnsi="Aptos"/>
                <w:sz w:val="18"/>
                <w:szCs w:val="18"/>
              </w:rPr>
            </w:pPr>
          </w:p>
          <w:p w14:paraId="2C0BAA48" w14:textId="77777777" w:rsidR="008A0DEC" w:rsidRPr="008A0DEC" w:rsidRDefault="008A0DEC" w:rsidP="003E7812">
            <w:pPr>
              <w:pStyle w:val="Listenabsatz"/>
              <w:numPr>
                <w:ilvl w:val="0"/>
                <w:numId w:val="16"/>
              </w:num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856" w:hanging="56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124F13">
              <w:rPr>
                <w:rFonts w:ascii="Aptos" w:hAnsi="Aptos"/>
                <w:sz w:val="18"/>
                <w:szCs w:val="18"/>
              </w:rPr>
              <w:t>Abstand halten</w:t>
            </w:r>
          </w:p>
          <w:p w14:paraId="3FF7FC9B" w14:textId="330A4527" w:rsidR="003E7812" w:rsidRPr="003E7812" w:rsidRDefault="008A0DEC" w:rsidP="003E7812">
            <w:pPr>
              <w:pStyle w:val="Listenabsatz"/>
              <w:numPr>
                <w:ilvl w:val="0"/>
                <w:numId w:val="16"/>
              </w:num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856" w:hanging="56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124F13">
              <w:rPr>
                <w:rFonts w:ascii="Aptos" w:hAnsi="Aptos"/>
                <w:sz w:val="18"/>
                <w:szCs w:val="18"/>
              </w:rPr>
              <w:t>Spielregeln einführen</w:t>
            </w:r>
          </w:p>
        </w:tc>
        <w:tc>
          <w:tcPr>
            <w:tcW w:w="3844" w:type="dxa"/>
          </w:tcPr>
          <w:p w14:paraId="3C577556" w14:textId="77777777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</w:p>
          <w:p w14:paraId="27A29D74" w14:textId="5B971722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Lehrkraft </w:t>
            </w:r>
          </w:p>
        </w:tc>
      </w:tr>
      <w:tr w:rsidR="003E7812" w:rsidRPr="00B3019A" w14:paraId="59A96644" w14:textId="77777777" w:rsidTr="003E7812">
        <w:trPr>
          <w:trHeight w:val="144"/>
        </w:trPr>
        <w:tc>
          <w:tcPr>
            <w:tcW w:w="3839" w:type="dxa"/>
          </w:tcPr>
          <w:p w14:paraId="615589AB" w14:textId="77777777" w:rsidR="003E7812" w:rsidRPr="003E7812" w:rsidRDefault="003E7812" w:rsidP="003E7812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D3374A5" w14:textId="6244AF39" w:rsidR="003E7812" w:rsidRPr="00E50033" w:rsidRDefault="008A0DEC" w:rsidP="003E7812">
            <w:pPr>
              <w:rPr>
                <w:rFonts w:ascii="Aptos" w:hAnsi="Aptos"/>
                <w:sz w:val="18"/>
                <w:szCs w:val="18"/>
              </w:rPr>
            </w:pPr>
            <w:r w:rsidRPr="00124F13">
              <w:rPr>
                <w:rFonts w:ascii="Aptos" w:hAnsi="Aptos"/>
                <w:sz w:val="18"/>
                <w:szCs w:val="18"/>
              </w:rPr>
              <w:t>Unsachgemäßer Umgang mit Material</w:t>
            </w:r>
          </w:p>
        </w:tc>
        <w:tc>
          <w:tcPr>
            <w:tcW w:w="3839" w:type="dxa"/>
          </w:tcPr>
          <w:p w14:paraId="287B2EE1" w14:textId="77777777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</w:p>
          <w:p w14:paraId="7DE18F8A" w14:textId="79D6DCE7" w:rsidR="003E7812" w:rsidRPr="00E50033" w:rsidRDefault="003E7812" w:rsidP="003E7812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514C94E5" w14:textId="77777777" w:rsidR="003E7812" w:rsidRPr="00E50033" w:rsidRDefault="003E7812" w:rsidP="003E7812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01F90776" w14:textId="77777777" w:rsidR="003E7812" w:rsidRPr="00E50033" w:rsidRDefault="003E7812" w:rsidP="003E7812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499FED6B" w14:textId="77777777" w:rsidR="003E7812" w:rsidRPr="00E50033" w:rsidRDefault="003E7812" w:rsidP="003E7812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1763FA84" w14:textId="4BC377CC" w:rsidR="003E7812" w:rsidRPr="00E50033" w:rsidRDefault="003E7812" w:rsidP="003E7812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</w:t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7A0EC50A" w14:textId="22EDFE25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  <w:tc>
          <w:tcPr>
            <w:tcW w:w="3839" w:type="dxa"/>
          </w:tcPr>
          <w:p w14:paraId="416F0626" w14:textId="77777777" w:rsidR="003E7812" w:rsidRPr="00E50033" w:rsidRDefault="003E7812" w:rsidP="003E7812">
            <w:pPr>
              <w:pStyle w:val="Listenabsatz"/>
              <w:ind w:left="587"/>
              <w:rPr>
                <w:rFonts w:ascii="Aptos" w:hAnsi="Aptos"/>
                <w:sz w:val="18"/>
                <w:szCs w:val="18"/>
              </w:rPr>
            </w:pPr>
          </w:p>
          <w:p w14:paraId="23AA0E71" w14:textId="36429DAB" w:rsidR="003E7812" w:rsidRPr="003E7812" w:rsidRDefault="008A0DEC" w:rsidP="003E7812">
            <w:pPr>
              <w:pStyle w:val="Listenabsatz"/>
              <w:numPr>
                <w:ilvl w:val="0"/>
                <w:numId w:val="16"/>
              </w:numPr>
              <w:ind w:left="714" w:hanging="425"/>
              <w:rPr>
                <w:rFonts w:ascii="Aptos" w:hAnsi="Aptos"/>
                <w:sz w:val="18"/>
                <w:szCs w:val="18"/>
              </w:rPr>
            </w:pPr>
            <w:r w:rsidRPr="00124F13">
              <w:rPr>
                <w:rFonts w:ascii="Aptos" w:hAnsi="Aptos"/>
                <w:sz w:val="18"/>
                <w:szCs w:val="18"/>
              </w:rPr>
              <w:t>Einweisung in sichere Nutzung</w:t>
            </w:r>
          </w:p>
        </w:tc>
        <w:tc>
          <w:tcPr>
            <w:tcW w:w="3844" w:type="dxa"/>
          </w:tcPr>
          <w:p w14:paraId="6BD98013" w14:textId="77777777" w:rsidR="003E7812" w:rsidRPr="00E50033" w:rsidRDefault="003E7812" w:rsidP="003E7812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4DF8B7A0" w14:textId="4E5F4F10" w:rsidR="003E7812" w:rsidRPr="00E50033" w:rsidRDefault="008B7215" w:rsidP="003E7812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Lehrkraft </w:t>
            </w:r>
          </w:p>
        </w:tc>
      </w:tr>
      <w:tr w:rsidR="003E7812" w:rsidRPr="00B3019A" w14:paraId="0C379B73" w14:textId="77777777" w:rsidTr="003E7812">
        <w:trPr>
          <w:trHeight w:val="2050"/>
        </w:trPr>
        <w:tc>
          <w:tcPr>
            <w:tcW w:w="3839" w:type="dxa"/>
          </w:tcPr>
          <w:p w14:paraId="7C5D1C43" w14:textId="77777777" w:rsidR="003E7812" w:rsidRPr="003E7812" w:rsidRDefault="003E7812" w:rsidP="003E781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52C5232E" w14:textId="3B45937F" w:rsidR="003E7812" w:rsidRPr="00E50033" w:rsidRDefault="008A0DEC" w:rsidP="003E7812">
            <w:pPr>
              <w:rPr>
                <w:rFonts w:ascii="Aptos" w:hAnsi="Aptos"/>
                <w:sz w:val="18"/>
                <w:szCs w:val="18"/>
              </w:rPr>
            </w:pPr>
            <w:r w:rsidRPr="00124F13">
              <w:rPr>
                <w:rFonts w:ascii="Aptos" w:hAnsi="Aptos"/>
                <w:sz w:val="18"/>
                <w:szCs w:val="18"/>
              </w:rPr>
              <w:t>Frustration / Konflikte</w:t>
            </w:r>
          </w:p>
        </w:tc>
        <w:tc>
          <w:tcPr>
            <w:tcW w:w="3839" w:type="dxa"/>
          </w:tcPr>
          <w:p w14:paraId="5F683325" w14:textId="77777777" w:rsidR="003E7812" w:rsidRPr="00E50033" w:rsidRDefault="003E7812" w:rsidP="003E7812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70754F57" w14:textId="147ECC16" w:rsidR="003E7812" w:rsidRPr="00E50033" w:rsidRDefault="003E7812" w:rsidP="003E7812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5F71C0B4" w14:textId="77777777" w:rsidR="003E7812" w:rsidRPr="00E50033" w:rsidRDefault="003E7812" w:rsidP="003E7812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9FA9C39" w14:textId="7DF9E2B9" w:rsidR="003E7812" w:rsidRPr="00E50033" w:rsidRDefault="003E7812" w:rsidP="003E7812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0E480097" w14:textId="77777777" w:rsidR="003E7812" w:rsidRPr="00E50033" w:rsidRDefault="003E7812" w:rsidP="003E7812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7B4B5813" w14:textId="416939F6" w:rsidR="003E7812" w:rsidRPr="00E50033" w:rsidRDefault="003E7812" w:rsidP="003E7812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6FE38BCD" w14:textId="77777777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41F0987F" w14:textId="77777777" w:rsidR="003E7812" w:rsidRPr="00E50033" w:rsidRDefault="003E7812" w:rsidP="003E7812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492A08D4" w14:textId="30CEE7DA" w:rsidR="008A0DEC" w:rsidRPr="008A0DEC" w:rsidRDefault="008A0DEC" w:rsidP="003E7812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124F13">
              <w:rPr>
                <w:rFonts w:ascii="Aptos" w:hAnsi="Aptos"/>
                <w:sz w:val="18"/>
                <w:szCs w:val="18"/>
              </w:rPr>
              <w:t xml:space="preserve">Fairplay-Regeln </w:t>
            </w:r>
          </w:p>
          <w:p w14:paraId="07772D7D" w14:textId="1B488BDB" w:rsidR="003E7812" w:rsidRPr="003E7812" w:rsidRDefault="008A0DEC" w:rsidP="003E7812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124F13">
              <w:rPr>
                <w:rFonts w:ascii="Aptos" w:hAnsi="Aptos"/>
                <w:sz w:val="18"/>
                <w:szCs w:val="18"/>
              </w:rPr>
              <w:t>konstruktives Feedback</w:t>
            </w:r>
          </w:p>
        </w:tc>
        <w:tc>
          <w:tcPr>
            <w:tcW w:w="3844" w:type="dxa"/>
          </w:tcPr>
          <w:p w14:paraId="05B12E76" w14:textId="77777777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</w:p>
          <w:p w14:paraId="0218CB30" w14:textId="3968FF3D" w:rsidR="003E7812" w:rsidRPr="00E50033" w:rsidRDefault="008B7215" w:rsidP="003E7812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Lehrkraft </w:t>
            </w:r>
          </w:p>
        </w:tc>
      </w:tr>
      <w:tr w:rsidR="003E7812" w:rsidRPr="00B3019A" w14:paraId="614375FB" w14:textId="77777777" w:rsidTr="003E7812">
        <w:trPr>
          <w:trHeight w:val="2050"/>
        </w:trPr>
        <w:tc>
          <w:tcPr>
            <w:tcW w:w="3839" w:type="dxa"/>
          </w:tcPr>
          <w:p w14:paraId="23C92F6C" w14:textId="77777777" w:rsidR="003E7812" w:rsidRPr="00E50033" w:rsidRDefault="003E7812" w:rsidP="003E781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76764026" w14:textId="32F65150" w:rsidR="003E7812" w:rsidRPr="003E7812" w:rsidRDefault="008A0DEC" w:rsidP="003E781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124F13">
              <w:rPr>
                <w:rFonts w:ascii="Aptos" w:hAnsi="Aptos"/>
                <w:sz w:val="18"/>
                <w:szCs w:val="18"/>
              </w:rPr>
              <w:t>Lärm / Reizüberflutung</w:t>
            </w:r>
          </w:p>
        </w:tc>
        <w:tc>
          <w:tcPr>
            <w:tcW w:w="3839" w:type="dxa"/>
          </w:tcPr>
          <w:p w14:paraId="21C42A22" w14:textId="77777777" w:rsidR="003E7812" w:rsidRPr="00E50033" w:rsidRDefault="003E7812" w:rsidP="003E7812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4CF171F1" w14:textId="017EE89B" w:rsidR="003E7812" w:rsidRPr="00E50033" w:rsidRDefault="008A0DEC" w:rsidP="003E7812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="003E7812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3E7812"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65ACFF25" w14:textId="77777777" w:rsidR="003E7812" w:rsidRPr="00E50033" w:rsidRDefault="003E7812" w:rsidP="003E7812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38C50B0E" w14:textId="0B633533" w:rsidR="003E7812" w:rsidRPr="00E50033" w:rsidRDefault="008A0DEC" w:rsidP="003E7812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="003E7812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3E7812"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7A45DF0A" w14:textId="77777777" w:rsidR="003E7812" w:rsidRPr="00E50033" w:rsidRDefault="003E7812" w:rsidP="003E7812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658A835C" w14:textId="648E7693" w:rsidR="003E7812" w:rsidRPr="00E50033" w:rsidRDefault="003E7812" w:rsidP="003E7812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3187E891" w14:textId="77777777" w:rsidR="003E7812" w:rsidRPr="00E50033" w:rsidRDefault="003E7812" w:rsidP="003E7812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6CDF2806" w14:textId="77777777" w:rsidR="003E7812" w:rsidRPr="00E50033" w:rsidRDefault="003E7812" w:rsidP="003E7812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72B8A640" w14:textId="77777777" w:rsidR="008A0DEC" w:rsidRDefault="008A0DEC" w:rsidP="008B7215">
            <w:pPr>
              <w:pStyle w:val="Listenabsatz"/>
              <w:numPr>
                <w:ilvl w:val="0"/>
                <w:numId w:val="20"/>
              </w:numPr>
              <w:rPr>
                <w:rFonts w:ascii="Aptos" w:hAnsi="Aptos"/>
                <w:sz w:val="18"/>
                <w:szCs w:val="18"/>
              </w:rPr>
            </w:pPr>
            <w:r w:rsidRPr="00124F13">
              <w:rPr>
                <w:rFonts w:ascii="Aptos" w:hAnsi="Aptos"/>
                <w:sz w:val="18"/>
                <w:szCs w:val="18"/>
              </w:rPr>
              <w:t>Lernumgebung strukturieren</w:t>
            </w:r>
          </w:p>
          <w:p w14:paraId="45F1D8C5" w14:textId="1C25D713" w:rsidR="003E7812" w:rsidRPr="008B7215" w:rsidRDefault="008A0DEC" w:rsidP="008B7215">
            <w:pPr>
              <w:pStyle w:val="Listenabsatz"/>
              <w:numPr>
                <w:ilvl w:val="0"/>
                <w:numId w:val="20"/>
              </w:numPr>
              <w:rPr>
                <w:rFonts w:ascii="Aptos" w:hAnsi="Aptos"/>
                <w:sz w:val="18"/>
                <w:szCs w:val="18"/>
              </w:rPr>
            </w:pPr>
            <w:r w:rsidRPr="00124F13">
              <w:rPr>
                <w:rFonts w:ascii="Aptos" w:hAnsi="Aptos"/>
                <w:sz w:val="18"/>
                <w:szCs w:val="18"/>
              </w:rPr>
              <w:t>akustische Reize begrenzen</w:t>
            </w:r>
          </w:p>
        </w:tc>
        <w:tc>
          <w:tcPr>
            <w:tcW w:w="3844" w:type="dxa"/>
          </w:tcPr>
          <w:p w14:paraId="0124BF02" w14:textId="77777777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</w:p>
          <w:p w14:paraId="6A15CC17" w14:textId="0C14AC9E" w:rsidR="003E7812" w:rsidRPr="00E50033" w:rsidRDefault="008B7215" w:rsidP="003E7812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Lehrkraft </w:t>
            </w:r>
          </w:p>
        </w:tc>
      </w:tr>
      <w:tr w:rsidR="008A0DEC" w:rsidRPr="00B3019A" w14:paraId="468E5011" w14:textId="77777777" w:rsidTr="003E7812">
        <w:trPr>
          <w:trHeight w:val="2050"/>
        </w:trPr>
        <w:tc>
          <w:tcPr>
            <w:tcW w:w="3839" w:type="dxa"/>
          </w:tcPr>
          <w:p w14:paraId="1A667219" w14:textId="77777777" w:rsidR="008A0DEC" w:rsidRPr="00E50033" w:rsidRDefault="008A0DEC" w:rsidP="008A0DE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1E686438" w14:textId="63CFC7C5" w:rsidR="008A0DEC" w:rsidRPr="00E50033" w:rsidRDefault="008A0DEC" w:rsidP="008A0DE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124F13">
              <w:rPr>
                <w:rFonts w:ascii="Aptos" w:hAnsi="Aptos"/>
                <w:sz w:val="18"/>
                <w:szCs w:val="18"/>
              </w:rPr>
              <w:t>Allergien (Staub, Materialien)</w:t>
            </w:r>
          </w:p>
        </w:tc>
        <w:tc>
          <w:tcPr>
            <w:tcW w:w="3839" w:type="dxa"/>
          </w:tcPr>
          <w:p w14:paraId="0E9F57AE" w14:textId="77777777" w:rsidR="008A0DEC" w:rsidRPr="00E50033" w:rsidRDefault="008A0DEC" w:rsidP="008A0DEC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11F379BE" w14:textId="77777777" w:rsidR="008A0DEC" w:rsidRPr="00E50033" w:rsidRDefault="008A0DEC" w:rsidP="008A0DEC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44922519" w14:textId="77777777" w:rsidR="008A0DEC" w:rsidRPr="00E50033" w:rsidRDefault="008A0DEC" w:rsidP="008A0DEC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35A5F6F7" w14:textId="77777777" w:rsidR="008A0DEC" w:rsidRPr="00E50033" w:rsidRDefault="008A0DEC" w:rsidP="008A0DEC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3B003520" w14:textId="77777777" w:rsidR="008A0DEC" w:rsidRPr="00E50033" w:rsidRDefault="008A0DEC" w:rsidP="008A0DEC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1202ECD6" w14:textId="77777777" w:rsidR="008A0DEC" w:rsidRPr="00E50033" w:rsidRDefault="008A0DEC" w:rsidP="008A0DEC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25D97B1B" w14:textId="77777777" w:rsidR="008A0DEC" w:rsidRPr="00E50033" w:rsidRDefault="008A0DEC" w:rsidP="008A0DEC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154489EA" w14:textId="77777777" w:rsidR="008A0DEC" w:rsidRPr="00E50033" w:rsidRDefault="008A0DEC" w:rsidP="008A0DEC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0FA31314" w14:textId="77777777" w:rsidR="008A0DEC" w:rsidRDefault="008A0DEC" w:rsidP="008A0DEC">
            <w:pPr>
              <w:pStyle w:val="Listenabsatz"/>
              <w:numPr>
                <w:ilvl w:val="0"/>
                <w:numId w:val="21"/>
              </w:numPr>
              <w:rPr>
                <w:rFonts w:ascii="Aptos" w:hAnsi="Aptos"/>
                <w:sz w:val="18"/>
                <w:szCs w:val="18"/>
              </w:rPr>
            </w:pPr>
            <w:r w:rsidRPr="008A0DEC">
              <w:rPr>
                <w:rFonts w:ascii="Aptos" w:hAnsi="Aptos"/>
                <w:sz w:val="18"/>
                <w:szCs w:val="18"/>
              </w:rPr>
              <w:t>Vorab-Abfrag</w:t>
            </w:r>
            <w:r>
              <w:rPr>
                <w:rFonts w:ascii="Aptos" w:hAnsi="Aptos"/>
                <w:sz w:val="18"/>
                <w:szCs w:val="18"/>
              </w:rPr>
              <w:t>e</w:t>
            </w:r>
          </w:p>
          <w:p w14:paraId="016B8405" w14:textId="667C3940" w:rsidR="008A0DEC" w:rsidRPr="00E50033" w:rsidRDefault="008A0DEC" w:rsidP="008A0DEC">
            <w:pPr>
              <w:pStyle w:val="Listenabsatz"/>
              <w:numPr>
                <w:ilvl w:val="0"/>
                <w:numId w:val="21"/>
              </w:num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8A0DEC">
              <w:rPr>
                <w:rFonts w:ascii="Aptos" w:hAnsi="Aptos"/>
                <w:sz w:val="18"/>
                <w:szCs w:val="18"/>
              </w:rPr>
              <w:t xml:space="preserve">ggf. medizinische Maßnahmen </w:t>
            </w:r>
          </w:p>
          <w:p w14:paraId="23548E95" w14:textId="1C4BABDB" w:rsidR="008A0DEC" w:rsidRPr="00E50033" w:rsidRDefault="008A0DEC" w:rsidP="008A0DEC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44" w:type="dxa"/>
          </w:tcPr>
          <w:p w14:paraId="6533D937" w14:textId="77777777" w:rsidR="008A0DEC" w:rsidRPr="00E50033" w:rsidRDefault="008A0DEC" w:rsidP="008A0DEC">
            <w:pPr>
              <w:rPr>
                <w:rFonts w:ascii="Aptos" w:hAnsi="Aptos"/>
                <w:sz w:val="18"/>
                <w:szCs w:val="18"/>
              </w:rPr>
            </w:pPr>
          </w:p>
          <w:p w14:paraId="7DEEA073" w14:textId="1120F7BA" w:rsidR="008A0DEC" w:rsidRPr="00E50033" w:rsidRDefault="008A0DEC" w:rsidP="008A0DEC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Lehrkraft </w:t>
            </w:r>
          </w:p>
        </w:tc>
      </w:tr>
      <w:tr w:rsidR="008A0DEC" w:rsidRPr="00B3019A" w14:paraId="3935BEF1" w14:textId="77777777" w:rsidTr="003E7812">
        <w:trPr>
          <w:trHeight w:val="2050"/>
        </w:trPr>
        <w:tc>
          <w:tcPr>
            <w:tcW w:w="3839" w:type="dxa"/>
          </w:tcPr>
          <w:p w14:paraId="51F5284A" w14:textId="77777777" w:rsidR="008A0DEC" w:rsidRPr="00E50033" w:rsidRDefault="008A0DEC" w:rsidP="008A0DE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02C9E241" w14:textId="7A604C80" w:rsidR="008A0DEC" w:rsidRPr="00E50033" w:rsidRDefault="008A0DEC" w:rsidP="008A0DE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124F13">
              <w:rPr>
                <w:rFonts w:ascii="Aptos" w:hAnsi="Aptos"/>
                <w:sz w:val="18"/>
                <w:szCs w:val="18"/>
              </w:rPr>
              <w:t xml:space="preserve">Überforderung bei motorisch schwächeren </w:t>
            </w:r>
            <w:proofErr w:type="spellStart"/>
            <w:r w:rsidRPr="00124F13">
              <w:rPr>
                <w:rFonts w:ascii="Aptos" w:hAnsi="Aptos"/>
                <w:sz w:val="18"/>
                <w:szCs w:val="18"/>
              </w:rPr>
              <w:t>SuS</w:t>
            </w:r>
            <w:proofErr w:type="spellEnd"/>
          </w:p>
        </w:tc>
        <w:tc>
          <w:tcPr>
            <w:tcW w:w="3839" w:type="dxa"/>
          </w:tcPr>
          <w:p w14:paraId="61154103" w14:textId="77777777" w:rsidR="008A0DEC" w:rsidRPr="00E50033" w:rsidRDefault="008A0DEC" w:rsidP="008A0DEC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076BF10D" w14:textId="1269270F" w:rsidR="008A0DEC" w:rsidRPr="00E50033" w:rsidRDefault="008A0DEC" w:rsidP="008A0DEC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530B34D9" w14:textId="77777777" w:rsidR="008A0DEC" w:rsidRPr="00E50033" w:rsidRDefault="008A0DEC" w:rsidP="008A0DEC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6FF73A5A" w14:textId="1947270F" w:rsidR="008A0DEC" w:rsidRPr="00E50033" w:rsidRDefault="008A0DEC" w:rsidP="008A0DEC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7A868082" w14:textId="77777777" w:rsidR="008A0DEC" w:rsidRPr="00E50033" w:rsidRDefault="008A0DEC" w:rsidP="008A0DEC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14FCF823" w14:textId="77777777" w:rsidR="008A0DEC" w:rsidRPr="00E50033" w:rsidRDefault="008A0DEC" w:rsidP="008A0DEC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15F99B34" w14:textId="77777777" w:rsidR="008A0DEC" w:rsidRPr="00E50033" w:rsidRDefault="008A0DEC" w:rsidP="008A0DEC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47C80266" w14:textId="77777777" w:rsidR="008A0DEC" w:rsidRPr="00E50033" w:rsidRDefault="008A0DEC" w:rsidP="008A0DEC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59D19FEE" w14:textId="77777777" w:rsidR="008A0DEC" w:rsidRPr="008A0DEC" w:rsidRDefault="008A0DEC" w:rsidP="008A0DEC">
            <w:pPr>
              <w:pStyle w:val="Listenabsatz"/>
              <w:numPr>
                <w:ilvl w:val="0"/>
                <w:numId w:val="22"/>
              </w:num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283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124F13">
              <w:rPr>
                <w:rFonts w:ascii="Aptos" w:hAnsi="Aptos"/>
                <w:sz w:val="18"/>
                <w:szCs w:val="18"/>
              </w:rPr>
              <w:t>Individuelle Förderung</w:t>
            </w:r>
          </w:p>
          <w:p w14:paraId="23C3C73A" w14:textId="76529957" w:rsidR="008A0DEC" w:rsidRPr="00E50033" w:rsidRDefault="008A0DEC" w:rsidP="008A0DEC">
            <w:pPr>
              <w:pStyle w:val="Listenabsatz"/>
              <w:numPr>
                <w:ilvl w:val="0"/>
                <w:numId w:val="22"/>
              </w:num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283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124F13">
              <w:rPr>
                <w:rFonts w:ascii="Aptos" w:hAnsi="Aptos"/>
                <w:sz w:val="18"/>
                <w:szCs w:val="18"/>
              </w:rPr>
              <w:t>gezielte Aufgabenverteilung</w:t>
            </w:r>
          </w:p>
        </w:tc>
        <w:tc>
          <w:tcPr>
            <w:tcW w:w="3844" w:type="dxa"/>
          </w:tcPr>
          <w:p w14:paraId="606E2178" w14:textId="77777777" w:rsidR="008A0DEC" w:rsidRPr="00E50033" w:rsidRDefault="008A0DEC" w:rsidP="008A0DEC">
            <w:pPr>
              <w:rPr>
                <w:rFonts w:ascii="Aptos" w:hAnsi="Aptos"/>
                <w:sz w:val="18"/>
                <w:szCs w:val="18"/>
              </w:rPr>
            </w:pPr>
          </w:p>
          <w:p w14:paraId="28BEC26E" w14:textId="7C06D953" w:rsidR="008A0DEC" w:rsidRPr="00E50033" w:rsidRDefault="008A0DEC" w:rsidP="008A0DEC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Lehrkraft </w:t>
            </w:r>
          </w:p>
        </w:tc>
      </w:tr>
    </w:tbl>
    <w:p w14:paraId="4B67BA56" w14:textId="77777777" w:rsidR="002F27D9" w:rsidRPr="0013514C" w:rsidRDefault="002F27D9">
      <w:pPr>
        <w:rPr>
          <w:rFonts w:ascii="Aptos" w:hAnsi="Aptos"/>
          <w:sz w:val="6"/>
          <w:szCs w:val="6"/>
        </w:rPr>
      </w:pPr>
    </w:p>
    <w:p w14:paraId="3E082117" w14:textId="77777777" w:rsidR="005F4CAA" w:rsidRPr="005F4CAA" w:rsidRDefault="005F4CAA">
      <w:pPr>
        <w:rPr>
          <w:rFonts w:ascii="Aptos" w:hAnsi="Aptos"/>
          <w:sz w:val="6"/>
          <w:szCs w:val="6"/>
        </w:rPr>
      </w:pPr>
    </w:p>
    <w:p w14:paraId="56AD4E1B" w14:textId="4D3B1D3F" w:rsidR="002F27D9" w:rsidRPr="00B3019A" w:rsidRDefault="002F27D9">
      <w:pPr>
        <w:rPr>
          <w:rFonts w:ascii="Aptos" w:hAnsi="Aptos"/>
        </w:rPr>
      </w:pPr>
      <w:r w:rsidRPr="00B3019A">
        <w:rPr>
          <w:rFonts w:ascii="Aptos" w:hAnsi="Aptos"/>
        </w:rPr>
        <w:t>______________________________________________________________</w:t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  <w:t>______________________________________________________________</w:t>
      </w:r>
    </w:p>
    <w:p w14:paraId="05A8A8D0" w14:textId="2169F5E2" w:rsidR="002F27D9" w:rsidRPr="00B3019A" w:rsidRDefault="002F27D9">
      <w:pPr>
        <w:rPr>
          <w:rFonts w:ascii="Aptos" w:hAnsi="Aptos"/>
        </w:rPr>
      </w:pPr>
      <w:r w:rsidRPr="00B3019A">
        <w:rPr>
          <w:rFonts w:ascii="Aptos" w:hAnsi="Aptos"/>
        </w:rPr>
        <w:t>Erstellt von</w:t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  <w:t>genehmigt</w:t>
      </w:r>
    </w:p>
    <w:p w14:paraId="2D93503F" w14:textId="77777777" w:rsidR="002F27D9" w:rsidRPr="0013514C" w:rsidRDefault="002F27D9">
      <w:pPr>
        <w:rPr>
          <w:rFonts w:ascii="Aptos" w:hAnsi="Aptos"/>
          <w:sz w:val="8"/>
          <w:szCs w:val="8"/>
        </w:rPr>
      </w:pPr>
    </w:p>
    <w:p w14:paraId="0829944E" w14:textId="345ECC05" w:rsidR="002F27D9" w:rsidRPr="00B3019A" w:rsidRDefault="002F27D9" w:rsidP="002F27D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ptos" w:hAnsi="Aptos" w:cs="Helvetica"/>
          <w:color w:val="000000"/>
          <w:kern w:val="0"/>
          <w:sz w:val="20"/>
          <w:szCs w:val="20"/>
        </w:rPr>
      </w:pPr>
      <w:r w:rsidRPr="00B3019A">
        <w:rPr>
          <w:rFonts w:ascii="Aptos" w:hAnsi="Aptos" w:cs="Helvetica"/>
          <w:color w:val="000000"/>
          <w:kern w:val="0"/>
          <w:sz w:val="20"/>
          <w:szCs w:val="20"/>
        </w:rPr>
        <w:t>Auf Grundlage der pädagogischen Gefährdungsbeurteilung bewertet und genehmigt die Schulleitung eine Veranstaltung. Verantwortlich in der Durchführung ist die Lehrkraft.</w:t>
      </w:r>
    </w:p>
    <w:p w14:paraId="729A2F50" w14:textId="77777777" w:rsidR="005F4CAA" w:rsidRDefault="002F27D9" w:rsidP="002F27D9">
      <w:pPr>
        <w:rPr>
          <w:rFonts w:ascii="Aptos" w:hAnsi="Aptos" w:cs="Helvetica"/>
          <w:color w:val="000000"/>
          <w:kern w:val="0"/>
          <w:sz w:val="20"/>
          <w:szCs w:val="20"/>
        </w:rPr>
        <w:sectPr w:rsidR="005F4CAA" w:rsidSect="002F006F">
          <w:headerReference w:type="default" r:id="rId10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r w:rsidRPr="00B3019A">
        <w:rPr>
          <w:rFonts w:ascii="Aptos" w:hAnsi="Aptos" w:cs="Helvetica"/>
          <w:color w:val="000000"/>
          <w:kern w:val="0"/>
          <w:sz w:val="20"/>
          <w:szCs w:val="20"/>
        </w:rPr>
        <w:t>Die Gesamtverantwortung verbleibt jedoch bei der Schulleiterin bzw. beim Schulleiter.</w:t>
      </w:r>
    </w:p>
    <w:p w14:paraId="7BB82616" w14:textId="3E2B3526" w:rsidR="002F27D9" w:rsidRDefault="002F27D9" w:rsidP="002F27D9">
      <w:pPr>
        <w:rPr>
          <w:rFonts w:ascii="Aptos" w:hAnsi="Aptos" w:cs="Helvetica"/>
          <w:color w:val="000000"/>
          <w:kern w:val="0"/>
          <w:sz w:val="20"/>
          <w:szCs w:val="20"/>
        </w:rPr>
      </w:pPr>
    </w:p>
    <w:p w14:paraId="298E8C63" w14:textId="3E4952A5" w:rsidR="005F4CAA" w:rsidRPr="00B3019A" w:rsidRDefault="005F4CAA" w:rsidP="002F27D9">
      <w:pPr>
        <w:rPr>
          <w:rFonts w:ascii="Aptos" w:hAnsi="Aptos"/>
        </w:rPr>
      </w:pPr>
      <w:r>
        <w:rPr>
          <w:rFonts w:ascii="Aptos" w:hAnsi="Aptos"/>
          <w:noProof/>
        </w:rPr>
        <w:drawing>
          <wp:inline distT="0" distB="0" distL="0" distR="0" wp14:anchorId="1DF45730" wp14:editId="56DA350C">
            <wp:extent cx="6330327" cy="4529304"/>
            <wp:effectExtent l="0" t="0" r="0" b="5080"/>
            <wp:docPr id="1752525475" name="Grafik 1" descr="Ein Bild, das Text, Screenshot, Zahl, Schrif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2525475" name="Grafik 1" descr="Ein Bild, das Text, Screenshot, Zahl, Schrift enthält.&#10;&#10;KI-generierte Inhalte können fehlerhaft sein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1068" cy="4608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4CAA" w:rsidRPr="00B3019A" w:rsidSect="005F4CAA"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A7553" w14:textId="77777777" w:rsidR="006254CA" w:rsidRDefault="006254CA" w:rsidP="00884956">
      <w:r>
        <w:separator/>
      </w:r>
    </w:p>
  </w:endnote>
  <w:endnote w:type="continuationSeparator" w:id="0">
    <w:p w14:paraId="30A5A342" w14:textId="77777777" w:rsidR="006254CA" w:rsidRDefault="006254CA" w:rsidP="00884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980E1" w14:textId="77777777" w:rsidR="00285F2C" w:rsidRPr="00E65538" w:rsidRDefault="00285F2C" w:rsidP="00285F2C"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rPr>
        <w:rFonts w:ascii="Aptos" w:hAnsi="Aptos" w:cs="Helvetica"/>
        <w:color w:val="444443"/>
        <w:kern w:val="0"/>
        <w:sz w:val="16"/>
        <w:szCs w:val="16"/>
      </w:rPr>
    </w:pPr>
    <w:r>
      <w:rPr>
        <w:rFonts w:ascii="Aptos" w:hAnsi="Aptos" w:cs="Helvetica"/>
        <w:color w:val="444443"/>
        <w:kern w:val="0"/>
        <w:sz w:val="16"/>
        <w:szCs w:val="16"/>
        <w:vertAlign w:val="superscript"/>
      </w:rPr>
      <w:t xml:space="preserve">1 </w:t>
    </w:r>
    <w:r w:rsidRPr="00E65538">
      <w:rPr>
        <w:rFonts w:ascii="Aptos" w:hAnsi="Aptos" w:cs="Helvetica"/>
        <w:color w:val="444443"/>
        <w:kern w:val="0"/>
        <w:sz w:val="16"/>
        <w:szCs w:val="16"/>
      </w:rPr>
      <w:t>NOHL/THIEMECKE „Systematik zur Durchführung von Gefährdungsanalysen“, Teil I und II, Schriftenreihe der Bundesanstalt für Arbeitsschutz,</w:t>
    </w:r>
  </w:p>
  <w:p w14:paraId="71622B80" w14:textId="77777777" w:rsidR="00285F2C" w:rsidRPr="00285F2C" w:rsidRDefault="00285F2C">
    <w:pPr>
      <w:pStyle w:val="Fuzeile"/>
      <w:rPr>
        <w:rFonts w:ascii="Aptos" w:hAnsi="Aptos"/>
        <w:sz w:val="16"/>
        <w:szCs w:val="16"/>
      </w:rPr>
    </w:pPr>
    <w:proofErr w:type="spellStart"/>
    <w:r w:rsidRPr="00E65538">
      <w:rPr>
        <w:rFonts w:ascii="Aptos" w:hAnsi="Aptos" w:cs="Helvetica"/>
        <w:color w:val="444443"/>
        <w:kern w:val="0"/>
        <w:sz w:val="16"/>
        <w:szCs w:val="16"/>
      </w:rPr>
      <w:t>Fb</w:t>
    </w:r>
    <w:proofErr w:type="spellEnd"/>
    <w:r w:rsidRPr="00E65538">
      <w:rPr>
        <w:rFonts w:ascii="Aptos" w:hAnsi="Aptos" w:cs="Helvetica"/>
        <w:color w:val="444443"/>
        <w:kern w:val="0"/>
        <w:sz w:val="16"/>
        <w:szCs w:val="16"/>
      </w:rPr>
      <w:t xml:space="preserve"> Nr. 536 und </w:t>
    </w:r>
    <w:proofErr w:type="spellStart"/>
    <w:r w:rsidRPr="00E65538">
      <w:rPr>
        <w:rFonts w:ascii="Aptos" w:hAnsi="Aptos" w:cs="Helvetica"/>
        <w:color w:val="444443"/>
        <w:kern w:val="0"/>
        <w:sz w:val="16"/>
        <w:szCs w:val="16"/>
      </w:rPr>
      <w:t>Fb</w:t>
    </w:r>
    <w:proofErr w:type="spellEnd"/>
    <w:r w:rsidRPr="00E65538">
      <w:rPr>
        <w:rFonts w:ascii="Aptos" w:hAnsi="Aptos" w:cs="Helvetica"/>
        <w:color w:val="444443"/>
        <w:kern w:val="0"/>
        <w:sz w:val="16"/>
        <w:szCs w:val="16"/>
      </w:rPr>
      <w:t xml:space="preserve"> Nr. 542, Dortmund 1988</w:t>
    </w:r>
  </w:p>
  <w:p w14:paraId="5E2BBFC4" w14:textId="77777777" w:rsidR="00285F2C" w:rsidRDefault="00285F2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4C132F" w14:textId="77777777" w:rsidR="006254CA" w:rsidRDefault="006254CA" w:rsidP="00884956">
      <w:r>
        <w:separator/>
      </w:r>
    </w:p>
  </w:footnote>
  <w:footnote w:type="continuationSeparator" w:id="0">
    <w:p w14:paraId="2906AD10" w14:textId="77777777" w:rsidR="006254CA" w:rsidRDefault="006254CA" w:rsidP="00884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EBDEB" w14:textId="6D790370" w:rsidR="002F006F" w:rsidRPr="002F006F" w:rsidRDefault="002F27D9">
    <w:pPr>
      <w:pStyle w:val="Kopfzeile"/>
      <w:rPr>
        <w:b/>
        <w:bCs/>
      </w:rPr>
    </w:pPr>
    <w:r>
      <w:rPr>
        <w:b/>
        <w:bCs/>
      </w:rPr>
      <w:t>Formular zur p</w:t>
    </w:r>
    <w:r w:rsidR="002F006F" w:rsidRPr="002F006F">
      <w:rPr>
        <w:b/>
        <w:bCs/>
      </w:rPr>
      <w:t>ädagogische</w:t>
    </w:r>
    <w:r>
      <w:rPr>
        <w:b/>
        <w:bCs/>
      </w:rPr>
      <w:t>n</w:t>
    </w:r>
    <w:r w:rsidR="002F006F" w:rsidRPr="002F006F">
      <w:rPr>
        <w:b/>
        <w:bCs/>
      </w:rPr>
      <w:t xml:space="preserve"> Gefährdungsbeurteilung </w:t>
    </w:r>
    <w:r w:rsidR="00285F2C">
      <w:rPr>
        <w:b/>
        <w:bCs/>
      </w:rPr>
      <w:t>nach DGUV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A472E"/>
    <w:multiLevelType w:val="hybridMultilevel"/>
    <w:tmpl w:val="2CA8A1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63718"/>
    <w:multiLevelType w:val="hybridMultilevel"/>
    <w:tmpl w:val="BA0032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A3210"/>
    <w:multiLevelType w:val="hybridMultilevel"/>
    <w:tmpl w:val="9D80CC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F0943"/>
    <w:multiLevelType w:val="hybridMultilevel"/>
    <w:tmpl w:val="818423D2"/>
    <w:lvl w:ilvl="0" w:tplc="A6081A34">
      <w:start w:val="1"/>
      <w:numFmt w:val="bullet"/>
      <w:lvlText w:val="-"/>
      <w:lvlJc w:val="left"/>
      <w:pPr>
        <w:ind w:left="947" w:hanging="360"/>
      </w:pPr>
      <w:rPr>
        <w:rFonts w:ascii="Aptos" w:eastAsiaTheme="minorHAnsi" w:hAnsi="Aptos" w:cstheme="minorBidi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4" w15:restartNumberingAfterBreak="0">
    <w:nsid w:val="17A724D7"/>
    <w:multiLevelType w:val="hybridMultilevel"/>
    <w:tmpl w:val="D49AC614"/>
    <w:lvl w:ilvl="0" w:tplc="3F4CCBE8">
      <w:start w:val="1"/>
      <w:numFmt w:val="bullet"/>
      <w:lvlText w:val=""/>
      <w:lvlJc w:val="left"/>
      <w:pPr>
        <w:ind w:left="567" w:hanging="340"/>
      </w:pPr>
      <w:rPr>
        <w:rFonts w:ascii="Tahoma" w:hAnsi="Tahoma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B3CFA"/>
    <w:multiLevelType w:val="hybridMultilevel"/>
    <w:tmpl w:val="F7AC36BE"/>
    <w:lvl w:ilvl="0" w:tplc="53B0D860">
      <w:start w:val="1"/>
      <w:numFmt w:val="bullet"/>
      <w:lvlText w:val=""/>
      <w:lvlJc w:val="left"/>
      <w:pPr>
        <w:ind w:left="720" w:hanging="38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C652E"/>
    <w:multiLevelType w:val="hybridMultilevel"/>
    <w:tmpl w:val="57EEC6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8703EA"/>
    <w:multiLevelType w:val="hybridMultilevel"/>
    <w:tmpl w:val="B756EE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583053"/>
    <w:multiLevelType w:val="hybridMultilevel"/>
    <w:tmpl w:val="636CC37A"/>
    <w:lvl w:ilvl="0" w:tplc="D91EF7C6">
      <w:start w:val="1"/>
      <w:numFmt w:val="bullet"/>
      <w:lvlText w:val="o"/>
      <w:lvlJc w:val="left"/>
      <w:pPr>
        <w:ind w:left="587" w:hanging="360"/>
      </w:pPr>
      <w:rPr>
        <w:rFonts w:ascii="Courier New" w:hAnsi="Courier New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4232D7"/>
    <w:multiLevelType w:val="hybridMultilevel"/>
    <w:tmpl w:val="1E260A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F415D2"/>
    <w:multiLevelType w:val="hybridMultilevel"/>
    <w:tmpl w:val="FF9EFBA0"/>
    <w:lvl w:ilvl="0" w:tplc="53B0D860">
      <w:start w:val="1"/>
      <w:numFmt w:val="bullet"/>
      <w:lvlText w:val=""/>
      <w:lvlJc w:val="left"/>
      <w:pPr>
        <w:ind w:left="720" w:hanging="38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CD0116"/>
    <w:multiLevelType w:val="hybridMultilevel"/>
    <w:tmpl w:val="D1A2E0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F85A7A"/>
    <w:multiLevelType w:val="hybridMultilevel"/>
    <w:tmpl w:val="65CCC5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C83427"/>
    <w:multiLevelType w:val="hybridMultilevel"/>
    <w:tmpl w:val="61A69D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420282"/>
    <w:multiLevelType w:val="hybridMultilevel"/>
    <w:tmpl w:val="43C8C1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CD1599"/>
    <w:multiLevelType w:val="hybridMultilevel"/>
    <w:tmpl w:val="91DC499C"/>
    <w:lvl w:ilvl="0" w:tplc="0407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2E3A8A"/>
    <w:multiLevelType w:val="hybridMultilevel"/>
    <w:tmpl w:val="7BC474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1A29BF"/>
    <w:multiLevelType w:val="hybridMultilevel"/>
    <w:tmpl w:val="7488E638"/>
    <w:lvl w:ilvl="0" w:tplc="0407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8" w15:restartNumberingAfterBreak="0">
    <w:nsid w:val="5F0878E5"/>
    <w:multiLevelType w:val="hybridMultilevel"/>
    <w:tmpl w:val="5D6206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D9532B"/>
    <w:multiLevelType w:val="hybridMultilevel"/>
    <w:tmpl w:val="BB10CBF4"/>
    <w:lvl w:ilvl="0" w:tplc="0407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7E63F6"/>
    <w:multiLevelType w:val="hybridMultilevel"/>
    <w:tmpl w:val="5A90ADBE"/>
    <w:lvl w:ilvl="0" w:tplc="0407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21" w15:restartNumberingAfterBreak="0">
    <w:nsid w:val="79591722"/>
    <w:multiLevelType w:val="hybridMultilevel"/>
    <w:tmpl w:val="A734DF9E"/>
    <w:lvl w:ilvl="0" w:tplc="04070001">
      <w:start w:val="1"/>
      <w:numFmt w:val="bullet"/>
      <w:lvlText w:val=""/>
      <w:lvlJc w:val="left"/>
      <w:pPr>
        <w:ind w:left="129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1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3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5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7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9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1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3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57" w:hanging="360"/>
      </w:pPr>
      <w:rPr>
        <w:rFonts w:ascii="Wingdings" w:hAnsi="Wingdings" w:hint="default"/>
      </w:rPr>
    </w:lvl>
  </w:abstractNum>
  <w:num w:numId="1" w16cid:durableId="1368216371">
    <w:abstractNumId w:val="6"/>
  </w:num>
  <w:num w:numId="2" w16cid:durableId="584076478">
    <w:abstractNumId w:val="14"/>
  </w:num>
  <w:num w:numId="3" w16cid:durableId="513038537">
    <w:abstractNumId w:val="18"/>
  </w:num>
  <w:num w:numId="4" w16cid:durableId="730887023">
    <w:abstractNumId w:val="11"/>
  </w:num>
  <w:num w:numId="5" w16cid:durableId="2036687499">
    <w:abstractNumId w:val="16"/>
  </w:num>
  <w:num w:numId="6" w16cid:durableId="1822696964">
    <w:abstractNumId w:val="13"/>
  </w:num>
  <w:num w:numId="7" w16cid:durableId="320623734">
    <w:abstractNumId w:val="5"/>
  </w:num>
  <w:num w:numId="8" w16cid:durableId="185991662">
    <w:abstractNumId w:val="10"/>
  </w:num>
  <w:num w:numId="9" w16cid:durableId="1473446515">
    <w:abstractNumId w:val="9"/>
  </w:num>
  <w:num w:numId="10" w16cid:durableId="22446048">
    <w:abstractNumId w:val="1"/>
  </w:num>
  <w:num w:numId="11" w16cid:durableId="1550919141">
    <w:abstractNumId w:val="0"/>
  </w:num>
  <w:num w:numId="12" w16cid:durableId="18088018">
    <w:abstractNumId w:val="21"/>
  </w:num>
  <w:num w:numId="13" w16cid:durableId="952321371">
    <w:abstractNumId w:val="2"/>
  </w:num>
  <w:num w:numId="14" w16cid:durableId="2013993097">
    <w:abstractNumId w:val="4"/>
  </w:num>
  <w:num w:numId="15" w16cid:durableId="414131263">
    <w:abstractNumId w:val="8"/>
  </w:num>
  <w:num w:numId="16" w16cid:durableId="1317033061">
    <w:abstractNumId w:val="19"/>
  </w:num>
  <w:num w:numId="17" w16cid:durableId="2109886541">
    <w:abstractNumId w:val="3"/>
  </w:num>
  <w:num w:numId="18" w16cid:durableId="1578053516">
    <w:abstractNumId w:val="15"/>
  </w:num>
  <w:num w:numId="19" w16cid:durableId="622613254">
    <w:abstractNumId w:val="17"/>
  </w:num>
  <w:num w:numId="20" w16cid:durableId="540823211">
    <w:abstractNumId w:val="12"/>
  </w:num>
  <w:num w:numId="21" w16cid:durableId="1011378163">
    <w:abstractNumId w:val="7"/>
  </w:num>
  <w:num w:numId="22" w16cid:durableId="134998891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4D6"/>
    <w:rsid w:val="000941A5"/>
    <w:rsid w:val="000F1006"/>
    <w:rsid w:val="000F66B1"/>
    <w:rsid w:val="0013514C"/>
    <w:rsid w:val="001451EA"/>
    <w:rsid w:val="001743DA"/>
    <w:rsid w:val="001E4D5D"/>
    <w:rsid w:val="001F1EC5"/>
    <w:rsid w:val="00285F2C"/>
    <w:rsid w:val="002F006F"/>
    <w:rsid w:val="002F27D9"/>
    <w:rsid w:val="00337557"/>
    <w:rsid w:val="0035770A"/>
    <w:rsid w:val="003E7812"/>
    <w:rsid w:val="0043694D"/>
    <w:rsid w:val="004B13FD"/>
    <w:rsid w:val="005407E8"/>
    <w:rsid w:val="005F4CAA"/>
    <w:rsid w:val="006254CA"/>
    <w:rsid w:val="0063236B"/>
    <w:rsid w:val="0066470F"/>
    <w:rsid w:val="006B27D3"/>
    <w:rsid w:val="00712F06"/>
    <w:rsid w:val="0075309E"/>
    <w:rsid w:val="0076006A"/>
    <w:rsid w:val="00782672"/>
    <w:rsid w:val="00793236"/>
    <w:rsid w:val="00884956"/>
    <w:rsid w:val="008A0DEC"/>
    <w:rsid w:val="008B7215"/>
    <w:rsid w:val="009354D6"/>
    <w:rsid w:val="00953FF3"/>
    <w:rsid w:val="0095440A"/>
    <w:rsid w:val="00990E17"/>
    <w:rsid w:val="00AD435C"/>
    <w:rsid w:val="00B04016"/>
    <w:rsid w:val="00B3019A"/>
    <w:rsid w:val="00BE4084"/>
    <w:rsid w:val="00C640A3"/>
    <w:rsid w:val="00C85727"/>
    <w:rsid w:val="00CA73E1"/>
    <w:rsid w:val="00CC7E6D"/>
    <w:rsid w:val="00D219FC"/>
    <w:rsid w:val="00E50033"/>
    <w:rsid w:val="00E904FA"/>
    <w:rsid w:val="00ED2843"/>
    <w:rsid w:val="00F2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2D035"/>
  <w15:chartTrackingRefBased/>
  <w15:docId w15:val="{9708E5A2-D80D-A647-9F5E-1DAA07884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B27D3"/>
  </w:style>
  <w:style w:type="paragraph" w:styleId="berschrift1">
    <w:name w:val="heading 1"/>
    <w:basedOn w:val="Standard"/>
    <w:next w:val="Standard"/>
    <w:link w:val="berschrift1Zchn"/>
    <w:uiPriority w:val="9"/>
    <w:qFormat/>
    <w:rsid w:val="009354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354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354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354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354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354D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354D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354D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354D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354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354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354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354D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354D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354D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354D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354D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354D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354D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354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354D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354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354D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354D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354D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354D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354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354D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354D6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9354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88495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84956"/>
  </w:style>
  <w:style w:type="paragraph" w:styleId="Fuzeile">
    <w:name w:val="footer"/>
    <w:basedOn w:val="Standard"/>
    <w:link w:val="FuzeileZchn"/>
    <w:uiPriority w:val="99"/>
    <w:unhideWhenUsed/>
    <w:rsid w:val="0088495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849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564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Schmitt</dc:creator>
  <cp:keywords/>
  <dc:description/>
  <cp:lastModifiedBy>Sebastian Schmitt</cp:lastModifiedBy>
  <cp:revision>4</cp:revision>
  <cp:lastPrinted>2025-01-23T18:30:00Z</cp:lastPrinted>
  <dcterms:created xsi:type="dcterms:W3CDTF">2025-04-08T04:59:00Z</dcterms:created>
  <dcterms:modified xsi:type="dcterms:W3CDTF">2025-04-21T16:52:00Z</dcterms:modified>
</cp:coreProperties>
</file>